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47</w:t>
      </w:r>
    </w:p>
    <w:p w14:paraId="00C751C9" w14:textId="580639C2" w:rsidR="006171B8" w:rsidRDefault="006171B8" w:rsidP="006171B8">
      <w:r>
        <w:t>Denumire produs/echipament: Lampa UV aer-suprafete</w:t>
      </w:r>
    </w:p>
    <w:p w14:paraId="0BC94844" w14:textId="119ED12F" w:rsidR="006171B8" w:rsidRDefault="006171B8" w:rsidP="006171B8">
      <w:r>
        <w:t>Cantitate:</w:t>
      </w:r>
      <w:r w:rsidR="00F5035C">
        <w:t xml:space="preserve"> 20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5A2DAA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5A2DAA" w14:paraId="7DDE9332" w14:textId="77777777" w:rsidTr="005A2DAA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6578EBF1" w:rsidR="006F70AB" w:rsidRDefault="006F70AB" w:rsidP="005A2DAA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5A2DAA">
              <w:t>.</w:t>
            </w:r>
          </w:p>
          <w:p w14:paraId="0542C7E5" w14:textId="6B006C1E" w:rsidR="006F70AB" w:rsidRDefault="006F70AB" w:rsidP="005A2DAA">
            <w:pPr>
              <w:jc w:val="both"/>
            </w:pPr>
            <w:r>
              <w:t>Furnizorul va avea implementat standardul ISO 9001/ISO 13485 sau echivalent</w:t>
            </w:r>
            <w:r w:rsidR="005A2DAA">
              <w:t>.</w:t>
            </w:r>
          </w:p>
          <w:p w14:paraId="5F094F53" w14:textId="77777777" w:rsidR="006F70AB" w:rsidRDefault="006F70AB" w:rsidP="005A2DAA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5A2DAA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5A2DAA" w:rsidRDefault="006F70AB" w:rsidP="005A2DAA">
            <w:pPr>
              <w:jc w:val="both"/>
              <w:rPr>
                <w:lang w:val="nl-NL"/>
              </w:rPr>
            </w:pPr>
            <w:r w:rsidRPr="005A2DAA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5A2DAA" w:rsidRDefault="006F70AB" w:rsidP="005A2DAA">
            <w:pPr>
              <w:jc w:val="both"/>
              <w:rPr>
                <w:lang w:val="nl-NL"/>
              </w:rPr>
            </w:pPr>
            <w:r w:rsidRPr="005A2DAA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5A2DAA" w:rsidRDefault="006F70AB" w:rsidP="005A2DAA">
            <w:pPr>
              <w:jc w:val="both"/>
              <w:rPr>
                <w:lang w:val="nl-NL"/>
              </w:rPr>
            </w:pPr>
            <w:r w:rsidRPr="005A2DAA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5A2DAA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5A2DAA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5A2DAA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Lampa UV aer/suprafete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5A2DAA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Sa indeplineasca urmatoarele 2 elemente distincte prin sistem integrat sau separat:</w:t>
            </w:r>
            <w:r w:rsidRPr="00242C1C">
              <w:br/>
              <w:t>- aparat de dezinfectie aer prin UV in prezenta umana</w:t>
            </w:r>
            <w:r w:rsidRPr="00242C1C">
              <w:br/>
              <w:t>- aparat de dezinfectie aer si suprafete prin UV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5A2DAA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Aparat de dezinfectie aer prin UV in prezenta umana</w:t>
            </w:r>
            <w:r w:rsidRPr="00242C1C">
              <w:br/>
              <w:t>Design ergonomic care sa permita amplasarea pe pardoseala sau suspendat pe perete</w:t>
            </w:r>
            <w:r w:rsidRPr="00242C1C">
              <w:br/>
            </w:r>
            <w:r w:rsidRPr="00242C1C">
              <w:lastRenderedPageBreak/>
              <w:t xml:space="preserve">Permite filtrarea și retinerea macroparticulelor prin filtrul absorbant de particule Clasa M5 (EN 779:2012) </w:t>
            </w:r>
            <w:r w:rsidRPr="00242C1C">
              <w:br/>
              <w:t>Componentele majore ale echipamentului sa fie minim urmatoarele:</w:t>
            </w:r>
            <w:r w:rsidRPr="00242C1C">
              <w:br/>
              <w:t>•</w:t>
            </w:r>
            <w:r>
              <w:tab/>
              <w:t>Filtru Clasa M5 sau echivalent</w:t>
            </w:r>
            <w:r>
              <w:br/>
              <w:t>•</w:t>
            </w:r>
            <w:r>
              <w:tab/>
              <w:t>Ventilatorul sa asigure un debit de minim 180mc</w:t>
            </w:r>
            <w:r>
              <w:br/>
              <w:t>•</w:t>
            </w:r>
            <w:r>
              <w:tab/>
              <w:t>Lampi UV-C fara emisie de ozon</w:t>
            </w:r>
            <w:r>
              <w:br/>
              <w:t>•</w:t>
            </w:r>
            <w:r>
              <w:tab/>
              <w:t>Durata de viata a lampilor UVC sa fie de minim 9000 ore</w:t>
            </w:r>
            <w:r>
              <w:br/>
              <w:t>•</w:t>
            </w:r>
            <w:r>
              <w:tab/>
              <w:t>Puterea minima a lampilor UVC - 110W</w:t>
            </w:r>
            <w:r>
              <w:br/>
              <w:t>•</w:t>
            </w:r>
            <w:r>
              <w:tab/>
              <w:t>iradianta la 10 cm sa fie minim 29mW/cm2</w:t>
            </w:r>
            <w:r>
              <w:br/>
              <w:t>•</w:t>
            </w:r>
            <w:r>
              <w:tab/>
              <w:t>Monitorizare timp de functionare si alerta cand trebuie inlocuite lampile uvc</w:t>
            </w:r>
            <w:r>
              <w:br/>
              <w:t>•</w:t>
            </w:r>
            <w:r>
              <w:tab/>
              <w:t>Programarea facila a dispozitivului cu ajutorul unui App</w:t>
            </w:r>
            <w:r>
              <w:br/>
              <w:t>Conectivitate: Bluetooth 4.0 (LE) / Wi-Fi (2.4GHz)</w:t>
            </w:r>
            <w:r>
              <w:br/>
              <w:t>Control din buton sau prin intermediul unei aplicatii mobile</w:t>
            </w:r>
            <w:r>
              <w:br/>
              <w:t>Posibilitate de inrolare intr-o platforma care sa monitorizeze starea dispozitivelor si timpul de functionare si care genereaza alerte atunci cand apar defectiuni sau cand trebuie efectuata mentenanta (inlocuirea filtrelor si a lampilor UVC)</w:t>
            </w:r>
            <w:r>
              <w:br/>
              <w:t>Carcasa dispozitivului sa fie metalica, robusta, adaptata mediului spitalicesc si sa permita o curatare usoara</w:t>
            </w:r>
            <w:r>
              <w:br/>
              <w:t>Lampa UV-C sa genereze o lungime de unda primara de lumina de 253,7nm. O a doua emisie este In lungimea de unda vizibila (albastra), rezultând culoarea caracteristica albastra In timp ce functioneaza</w:t>
            </w:r>
            <w:r>
              <w:br/>
              <w:t>Tensiune 230 VAC, 50/60 Hz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5A2DAA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Aparat de dezinfectie aer si suprafete prin UV</w:t>
            </w:r>
            <w:r w:rsidRPr="00242C1C">
              <w:br/>
              <w:t>Sa fie proiectat și construit special pentru mediu spitalicesc</w:t>
            </w:r>
            <w:r w:rsidRPr="00242C1C">
              <w:br/>
              <w:t>Sursele trebuie sa emita radiatii UV-C in lungime de unda continua de 253,7nm fara generare de ozon, pentru efect germicidal maxim</w:t>
            </w:r>
            <w:r w:rsidRPr="00242C1C">
              <w:br/>
            </w:r>
            <w:r w:rsidRPr="00242C1C">
              <w:lastRenderedPageBreak/>
              <w:t>Minim 2 surse UV-C, care sa confere o putere totala minima de 110W</w:t>
            </w:r>
            <w:r w:rsidRPr="00242C1C">
              <w:br/>
              <w:t>Cantitatea de energie emisa la 2m timp de 15 minute trebuie sa fie peste 65 mJ/cm2</w:t>
            </w:r>
            <w:r w:rsidRPr="00242C1C">
              <w:br/>
              <w:t>Timpul de viata estimat pentru sursele UV (tuburi, becuri) trebuie sa fie de minim 9000 ore</w:t>
            </w:r>
            <w:r w:rsidRPr="00242C1C">
              <w:br/>
              <w:t>Conectarea dispozitivului sa se poata face de la o priza 220V tipica</w:t>
            </w:r>
            <w:r w:rsidRPr="00242C1C">
              <w:br/>
              <w:t>Criterii de siguranta:</w:t>
            </w:r>
            <w:r w:rsidRPr="00242C1C">
              <w:br/>
              <w:t>Dispozitivul este controlat de la distanta cu ajutorul unui terminal mobil conectat la un sistem de management integrat al operatiunilor de decontaminare</w:t>
            </w:r>
            <w:r w:rsidRPr="00242C1C">
              <w:br/>
              <w:t>Conectivitate: Bluetooth, WI-FI</w:t>
            </w:r>
            <w:r w:rsidRPr="00242C1C">
              <w:br/>
              <w:t>Dispozitivul mobil contorizeaza durata de functionare a surselor UV-C si anunta operatorul si administratorul când lampile se apropie de sfârșitul vietii si trebuie Inlocuite</w:t>
            </w:r>
            <w:r w:rsidRPr="00242C1C">
              <w:br/>
              <w:t>Dispozitivul are senzori de prezenta pentru a preveni Inceperea unui ciclu de decontaminare in cazul in care pacientii sau personalul medical se afla in zona tratata.</w:t>
            </w:r>
            <w:r w:rsidRPr="00242C1C">
              <w:br/>
              <w:t>Dispozitivul este dotat cu senzori de prezenta pentru a INTRERUPE ciclul de decontaminare in cazul in care pacientii sau personalul medical intra in spatiul tratat in timpul unui ciclu de decontaminare de la o distanta de minim 8 m</w:t>
            </w:r>
            <w:r w:rsidRPr="00242C1C">
              <w:br/>
              <w:t>Fara generare ozon</w:t>
            </w:r>
            <w:r w:rsidRPr="00242C1C">
              <w:br/>
              <w:t>Avertizare privind radiatiile UV imprimata pe carcasa</w:t>
            </w:r>
            <w:r w:rsidRPr="00242C1C">
              <w:br/>
              <w:t>Date operationale:</w:t>
            </w:r>
            <w:r w:rsidRPr="00242C1C">
              <w:br/>
              <w:t>Posibilitate de a se conecta la o platforma care sa realizeze o trasabilitate 100% a ciclurilor de decontaminare</w:t>
            </w:r>
            <w:r w:rsidRPr="00242C1C">
              <w:br/>
              <w:t>1.</w:t>
            </w:r>
            <w:r>
              <w:tab/>
              <w:t>Platforma software de management prin care:</w:t>
            </w:r>
            <w:r>
              <w:br/>
              <w:t>a.</w:t>
            </w:r>
            <w:r>
              <w:tab/>
              <w:t>Se aloca sarcini personalului care se ocupa de ciclurile de decontaminare</w:t>
            </w:r>
            <w:r>
              <w:br/>
              <w:t>b.</w:t>
            </w:r>
            <w:r>
              <w:tab/>
              <w:t xml:space="preserve">Se stabilesc timpii de expunere si pozitiile pentru fiecare camera/zona si se aloca automat </w:t>
            </w:r>
            <w:r>
              <w:br/>
              <w:t>c.</w:t>
            </w:r>
            <w:r>
              <w:tab/>
              <w:t xml:space="preserve">Se creeaza si stocheaza conturi protejate cu parola pentru fiecare </w:t>
            </w:r>
            <w:r>
              <w:lastRenderedPageBreak/>
              <w:t>utilizator</w:t>
            </w:r>
            <w:r>
              <w:br/>
              <w:t>d.</w:t>
            </w:r>
            <w:r>
              <w:tab/>
              <w:t>Sunt stocate toate ciclurile de decontaminare, (utilizator, camera, ora, durata, evenimente neprevazute)</w:t>
            </w:r>
            <w:r>
              <w:br/>
              <w:t>e.</w:t>
            </w:r>
            <w:r>
              <w:tab/>
              <w:t>Control: platforma web integrata cu aplicatie Android / IOS</w:t>
            </w:r>
            <w:r>
              <w:br/>
              <w:t>f.</w:t>
            </w:r>
            <w:r>
              <w:tab/>
              <w:t>Operarea manuala directa a lampilor la nevoie</w:t>
            </w:r>
            <w:r>
              <w:br/>
              <w:t xml:space="preserve">Rapoarte structurate pe angajati, incaperi, sectii </w:t>
            </w:r>
            <w:r>
              <w:br/>
              <w:t>2.</w:t>
            </w:r>
            <w:r>
              <w:tab/>
              <w:t>Aplicatia mobila care:</w:t>
            </w:r>
            <w:r>
              <w:br/>
              <w:t>a.</w:t>
            </w:r>
            <w:r>
              <w:tab/>
              <w:t>Permite autentificarea cu utilizator si parola fiecarui membru din echipa responsabila de ciclurile de decontaminare</w:t>
            </w:r>
            <w:r>
              <w:br/>
              <w:t>b.</w:t>
            </w:r>
            <w:r>
              <w:tab/>
              <w:t>Notifica utilizatorul daca este detectata prezenta oamenilor in zona care urmeaza sa fie executata decontaminarea si nu-i permite acestuia sa porneasca dispozitivul</w:t>
            </w:r>
            <w:r>
              <w:br/>
              <w:t>c.</w:t>
            </w:r>
            <w:r>
              <w:tab/>
              <w:t>Emite notificari utilizatorului atunci când ciclul este Intrerupt din cauza prezentei neautorizate a personalelor in zona in care se face un ciclu de decontaminare</w:t>
            </w:r>
            <w:r>
              <w:br/>
              <w:t>d.</w:t>
            </w:r>
            <w:r>
              <w:tab/>
              <w:t>Notifica utilizatorul in eventualitatea in care una sau mai multe surse UV-C nu functioneaza</w:t>
            </w:r>
            <w:r>
              <w:br/>
              <w:t>e.</w:t>
            </w:r>
            <w:r>
              <w:tab/>
              <w:t>Inregistreaza durata de utilizare a dispozitivului si emite notificari utilizatorului când sursele sunt aproape de sfârșitul vietii si atunci când ele trebuie Inlocuite</w:t>
            </w:r>
            <w:r>
              <w:br/>
              <w:t>f.</w:t>
            </w:r>
            <w:r>
              <w:tab/>
              <w:t>Inregistreaza si raporteaza ciclurile de utilizare cu detaliile utilizatorului, incinta/salonul unde a fost folosit, data si ora, durata ciclului si eventualele evenimente survenite in timpul ciclului de dezinfectie (ex: Intreruperea ciclului de decontaminare generat de accesul neautorizat al persoanelor in Incapere, defectiune a aparatului, etc) si Incarca in baza de date stocata local sau in cloud pentru referinte ulterioare</w:t>
            </w:r>
            <w:r>
              <w:br/>
              <w:t>3.</w:t>
            </w:r>
            <w:r>
              <w:tab/>
              <w:t>Operarea automata prin scanarea codurilor QR</w:t>
            </w:r>
            <w:r>
              <w:br/>
              <w:t>4.</w:t>
            </w:r>
            <w:r>
              <w:tab/>
              <w:t>Se va oferi instruire specializata pentru tot personalul care va utiliza dispozitivul</w:t>
            </w:r>
            <w:r>
              <w:br/>
              <w:t>Durabilitate:</w:t>
            </w:r>
            <w:r>
              <w:br/>
            </w:r>
            <w:r>
              <w:lastRenderedPageBreak/>
              <w:t>1.</w:t>
            </w:r>
            <w:r>
              <w:tab/>
              <w:t>Este construit din materiale rezistente, adecvate mediului spitalicesc, sau suprafete antibacteriene (vopsea antibacteriana sau plastic antibacterian)</w:t>
            </w:r>
            <w:r>
              <w:br/>
              <w:t>2.</w:t>
            </w:r>
            <w:r>
              <w:tab/>
              <w:t>Temperatura de lucru : 5 -  50°C</w:t>
            </w:r>
            <w:r>
              <w:br/>
              <w:t>5.</w:t>
            </w:r>
            <w:r>
              <w:tab/>
              <w:t>Umiditate: 5-95% (fara condens)</w:t>
            </w:r>
            <w:r>
              <w:br/>
              <w:t>Control:</w:t>
            </w:r>
            <w:r>
              <w:br/>
              <w:t>1.</w:t>
            </w:r>
            <w:r>
              <w:tab/>
              <w:t>Dispozitivul trebuie sa poata fi controlat de la distanta cu ajutorul unui telefon mobil sau tableta prin WIFI sau Bluetooth</w:t>
            </w:r>
            <w:r>
              <w:br/>
              <w:t>2.</w:t>
            </w:r>
            <w:r>
              <w:tab/>
              <w:t>Dispozitivul poate fi programat pentru pornire automata in functie de programul de lucru in incaperile unde este instalat</w:t>
            </w:r>
            <w:r>
              <w:br/>
            </w:r>
            <w:r>
              <w:br/>
              <w:t>Trasabilitate:</w:t>
            </w:r>
            <w:r>
              <w:br/>
              <w:t xml:space="preserve">Sesiunile de dezinfectie si erorile detectate (senzorul de mișcare) sa fie Inregistrate Intr-un sistem centralizat si sa poata fi vizualizate ulterior cu posibilitatea filtrarii lor  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4D2A00"/>
    <w:rsid w:val="005106E5"/>
    <w:rsid w:val="005A2DAA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1017</Words>
  <Characters>5802</Characters>
  <DocSecurity>0</DocSecurity>
  <Lines>48</Lines>
  <Paragraphs>13</Paragraphs>
  <ScaleCrop>false</ScaleCrop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2024-05-21T14:54:00Z</dcterms:modified>
  <dc:identifier/>
  <dc:language/>
</cp:coreProperties>
</file>